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32"/>
          <w:szCs w:val="3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Статья 18. Печатные и электронные образовательные и информационные ресурсы</w:t>
      </w:r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1.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В организациях, осуществляющих образовательную деятельность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, в целях обеспечения реализации образовательных программ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формируются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библиотеки,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в том числе цифровые (электронные) библиотеки,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обеспечивающие доступ к профессиональным базам данных, информационным справочным и поисковым системам, а также иным информационным ресурсам.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D155F0">
        <w:rPr>
          <w:rFonts w:ascii="Times New Roman" w:eastAsia="Times New Roman" w:hAnsi="Times New Roman" w:cs="Times New Roman"/>
          <w:sz w:val="32"/>
          <w:szCs w:val="32"/>
          <w:u w:val="single"/>
        </w:rPr>
        <w:t xml:space="preserve">Библиотечный фонд должен быть укомплектован печатными и (или) электронными учебными изданиями (включая учебники и учебные пособия), методическими и периодическими изданиями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по всем входящим в реализуемые основные образовательные программы учебным предметам</w:t>
      </w:r>
      <w:r w:rsidRPr="00D155F0">
        <w:rPr>
          <w:rFonts w:ascii="Times New Roman" w:eastAsia="Times New Roman" w:hAnsi="Times New Roman" w:cs="Times New Roman"/>
          <w:sz w:val="32"/>
          <w:szCs w:val="32"/>
          <w:u w:val="single"/>
        </w:rPr>
        <w:t>, курсам, дисциплинам (модулям).</w:t>
      </w:r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2.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Нормы обеспеченности образовательной деятельности учебными изданиями в расчете на одного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обучающегося по основной образовательной программе устанавливаются соответствующими федеральными государственными образовательными стандартами.</w:t>
      </w:r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3.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Учебные издания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, используемые при реализации образовательных программ дошкольного образования,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определяются организацией</w:t>
      </w:r>
      <w:r>
        <w:rPr>
          <w:rFonts w:ascii="Times New Roman" w:eastAsia="Times New Roman" w:hAnsi="Times New Roman" w:cs="Times New Roman"/>
          <w:sz w:val="32"/>
          <w:szCs w:val="32"/>
        </w:rPr>
        <w:t>, осуществляющей образовательную деятельность, с учетом требований федеральных государственных образовательных стандартов, а также примерных образовательных программ дошкольного образования и примерных образовательных программ начального общего образования.</w:t>
      </w:r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4.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Организации, осуществляющие образовательную деятельность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по имеющим государственную аккредитацию образовательным программам начального общего, основного общего, среднего общего образования, для использования при реализации указанных образовательных программ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выбирают:</w:t>
      </w:r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1)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учебники из числа входящих в федеральный перечень учебников,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   </w:t>
      </w:r>
    </w:p>
    <w:p w:rsidR="00D155F0" w:rsidRP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                                          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ФП ОТ 31.01.2014  с изменениями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до 2017 года</w:t>
      </w:r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2)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учебные пособия, выпущенные организациями, входящими в перечень организаций,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  </w:t>
      </w:r>
    </w:p>
    <w:p w:rsidR="00D155F0" w:rsidRP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                                                               </w:t>
      </w:r>
      <w:proofErr w:type="gramStart"/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ПР</w:t>
      </w:r>
      <w:proofErr w:type="gramEnd"/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 xml:space="preserve"> от 9.06.2016 №699 - издательства</w:t>
      </w:r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5. </w:t>
      </w:r>
      <w:proofErr w:type="gramStart"/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Федеральный перечень учебников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включает в себя перечни учебников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, рекомендуемых к </w:t>
      </w:r>
      <w:r>
        <w:rPr>
          <w:rFonts w:ascii="Times New Roman" w:eastAsia="Times New Roman" w:hAnsi="Times New Roman" w:cs="Times New Roman"/>
          <w:sz w:val="32"/>
          <w:szCs w:val="32"/>
        </w:rPr>
        <w:lastRenderedPageBreak/>
        <w:t xml:space="preserve">использованию при реализации обязательной части основной образовательной программы и части, формируемой участниками образовательных отношений,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в том числе учебников, обеспечивающих учет региональных и этнокультурных особенностей субъектов Российской Федерации,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реализацию прав</w:t>
      </w:r>
      <w:proofErr w:type="gramEnd"/>
      <w:r>
        <w:rPr>
          <w:rFonts w:ascii="Times New Roman" w:eastAsia="Times New Roman" w:hAnsi="Times New Roman" w:cs="Times New Roman"/>
          <w:sz w:val="32"/>
          <w:szCs w:val="32"/>
        </w:rPr>
        <w:t xml:space="preserve">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языке.   </w:t>
      </w:r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                                                      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ФП</w:t>
      </w:r>
      <w:proofErr w:type="gramStart"/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 xml:space="preserve"> П</w:t>
      </w:r>
      <w:proofErr w:type="gramEnd"/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 xml:space="preserve">р. № 629 от 05.07.2017 тат </w:t>
      </w:r>
      <w:proofErr w:type="spellStart"/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яз</w:t>
      </w:r>
      <w:proofErr w:type="spellEnd"/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5-9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кл</w:t>
      </w:r>
      <w:proofErr w:type="spellEnd"/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                                     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 xml:space="preserve">ФП ОТ 31.01.2014 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тат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яз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нач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кл</w:t>
      </w:r>
      <w:proofErr w:type="spellEnd"/>
    </w:p>
    <w:p w:rsidR="00D155F0" w:rsidRP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D155F0" w:rsidRP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D155F0">
        <w:rPr>
          <w:rFonts w:ascii="Times New Roman" w:eastAsia="Times New Roman" w:hAnsi="Times New Roman" w:cs="Times New Roman"/>
          <w:sz w:val="28"/>
          <w:szCs w:val="32"/>
        </w:rPr>
        <w:t xml:space="preserve">6. </w:t>
      </w:r>
      <w:r w:rsidRPr="00D155F0">
        <w:rPr>
          <w:rFonts w:ascii="Times New Roman" w:eastAsia="Times New Roman" w:hAnsi="Times New Roman" w:cs="Times New Roman"/>
          <w:b/>
          <w:sz w:val="28"/>
          <w:szCs w:val="32"/>
        </w:rPr>
        <w:t>Учебники включаются в федеральный перечень учебников</w:t>
      </w:r>
      <w:r w:rsidRPr="00D155F0">
        <w:rPr>
          <w:rFonts w:ascii="Times New Roman" w:eastAsia="Times New Roman" w:hAnsi="Times New Roman" w:cs="Times New Roman"/>
          <w:sz w:val="28"/>
          <w:szCs w:val="32"/>
        </w:rPr>
        <w:t xml:space="preserve">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</w:t>
      </w:r>
      <w:r w:rsidRPr="00D155F0">
        <w:rPr>
          <w:rFonts w:ascii="Times New Roman" w:eastAsia="Times New Roman" w:hAnsi="Times New Roman" w:cs="Times New Roman"/>
          <w:b/>
          <w:sz w:val="28"/>
          <w:szCs w:val="32"/>
        </w:rPr>
        <w:t>по результатам экспертизы.</w:t>
      </w:r>
      <w:r w:rsidRPr="00D155F0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proofErr w:type="gramStart"/>
      <w:r w:rsidRPr="00D155F0">
        <w:rPr>
          <w:rFonts w:ascii="Times New Roman" w:eastAsia="Times New Roman" w:hAnsi="Times New Roman" w:cs="Times New Roman"/>
          <w:sz w:val="28"/>
          <w:szCs w:val="32"/>
        </w:rPr>
        <w:t xml:space="preserve">В проведении указанной экспертизы учебников в целях обеспечения учета региональных и этнокультурных особенностей субъектов Российской Федерации,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</w:t>
      </w:r>
      <w:r w:rsidRPr="00D155F0">
        <w:rPr>
          <w:rFonts w:ascii="Times New Roman" w:eastAsia="Times New Roman" w:hAnsi="Times New Roman" w:cs="Times New Roman"/>
          <w:b/>
          <w:sz w:val="28"/>
          <w:szCs w:val="32"/>
        </w:rPr>
        <w:t>участвуют уполномоченные органы государственной власти субъектов Российской Федерации</w:t>
      </w:r>
      <w:r w:rsidRPr="00D155F0">
        <w:rPr>
          <w:rFonts w:ascii="Times New Roman" w:eastAsia="Times New Roman" w:hAnsi="Times New Roman" w:cs="Times New Roman"/>
          <w:sz w:val="28"/>
          <w:szCs w:val="32"/>
        </w:rPr>
        <w:t>.</w:t>
      </w:r>
      <w:proofErr w:type="gramEnd"/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D155F0">
        <w:rPr>
          <w:rFonts w:ascii="Times New Roman" w:eastAsia="Times New Roman" w:hAnsi="Times New Roman" w:cs="Times New Roman"/>
          <w:sz w:val="28"/>
          <w:szCs w:val="32"/>
        </w:rPr>
        <w:t xml:space="preserve">7. </w:t>
      </w:r>
      <w:proofErr w:type="gramStart"/>
      <w:r w:rsidRPr="00D155F0">
        <w:rPr>
          <w:rFonts w:ascii="Times New Roman" w:eastAsia="Times New Roman" w:hAnsi="Times New Roman" w:cs="Times New Roman"/>
          <w:b/>
          <w:sz w:val="28"/>
          <w:szCs w:val="32"/>
        </w:rPr>
        <w:t>Порядок формирования федерального перечня учебников</w:t>
      </w:r>
      <w:r w:rsidRPr="00D155F0">
        <w:rPr>
          <w:rFonts w:ascii="Times New Roman" w:eastAsia="Times New Roman" w:hAnsi="Times New Roman" w:cs="Times New Roman"/>
          <w:sz w:val="28"/>
          <w:szCs w:val="32"/>
        </w:rPr>
        <w:t xml:space="preserve">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</w:t>
      </w:r>
      <w:r w:rsidRPr="00D155F0">
        <w:rPr>
          <w:rFonts w:ascii="Times New Roman" w:eastAsia="Times New Roman" w:hAnsi="Times New Roman" w:cs="Times New Roman"/>
          <w:b/>
          <w:sz w:val="28"/>
          <w:szCs w:val="32"/>
        </w:rPr>
        <w:t>в том числе критерии и порядок проведения экспертизы, форма экспертного заключения</w:t>
      </w:r>
      <w:r w:rsidRPr="00D155F0">
        <w:rPr>
          <w:rFonts w:ascii="Times New Roman" w:eastAsia="Times New Roman" w:hAnsi="Times New Roman" w:cs="Times New Roman"/>
          <w:sz w:val="28"/>
          <w:szCs w:val="32"/>
        </w:rPr>
        <w:t xml:space="preserve">, а также основания и порядок исключения учебников из указанного федерального перечня </w:t>
      </w:r>
      <w:r w:rsidRPr="00D155F0">
        <w:rPr>
          <w:rFonts w:ascii="Times New Roman" w:eastAsia="Times New Roman" w:hAnsi="Times New Roman" w:cs="Times New Roman"/>
          <w:b/>
          <w:sz w:val="28"/>
          <w:szCs w:val="32"/>
        </w:rPr>
        <w:t>утверждаются федеральным органом исполнительной власти</w:t>
      </w:r>
      <w:r w:rsidRPr="00D155F0">
        <w:rPr>
          <w:rFonts w:ascii="Times New Roman" w:eastAsia="Times New Roman" w:hAnsi="Times New Roman" w:cs="Times New Roman"/>
          <w:sz w:val="28"/>
          <w:szCs w:val="32"/>
        </w:rPr>
        <w:t>, осуществляющим функции по выработке государственной политики и нормативно-правовому регулированию в сфере</w:t>
      </w:r>
      <w:proofErr w:type="gramEnd"/>
      <w:r w:rsidRPr="00D155F0">
        <w:rPr>
          <w:rFonts w:ascii="Times New Roman" w:eastAsia="Times New Roman" w:hAnsi="Times New Roman" w:cs="Times New Roman"/>
          <w:sz w:val="28"/>
          <w:szCs w:val="32"/>
        </w:rPr>
        <w:t xml:space="preserve"> образования.</w:t>
      </w:r>
    </w:p>
    <w:p w:rsidR="00D155F0" w:rsidRP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</w:rPr>
      </w:pPr>
    </w:p>
    <w:p w:rsidR="00D155F0" w:rsidRP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8.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Порядок отбора организаций, осуществляющих выпуск учебных пособий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перечень таких организаций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утверждаются федеральным органом исполнительной власти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, осуществляющим функции по выработке государственной политики и нормативно-правовому регулированию в сфере образования. </w:t>
      </w: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>В отборе организаций, осуществляющих выпуск учебных пособий по родному языку из числа языков народов Российской Федерации и литературе народов России на родном языке, участвуют уполномоченные органы государственной власти субъектов Российской Федерации.</w:t>
      </w:r>
    </w:p>
    <w:p w:rsidR="00D155F0" w:rsidRDefault="00D155F0" w:rsidP="00D155F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D155F0">
        <w:rPr>
          <w:rFonts w:ascii="Times New Roman" w:eastAsia="Times New Roman" w:hAnsi="Times New Roman" w:cs="Times New Roman"/>
          <w:b/>
          <w:sz w:val="32"/>
          <w:szCs w:val="32"/>
        </w:rPr>
        <w:t xml:space="preserve">9. </w:t>
      </w:r>
      <w:r>
        <w:rPr>
          <w:rFonts w:ascii="Times New Roman" w:eastAsia="Times New Roman" w:hAnsi="Times New Roman" w:cs="Times New Roman"/>
          <w:sz w:val="32"/>
          <w:szCs w:val="32"/>
        </w:rPr>
        <w:t>При реализации профессиональных образовательных программ используются учебные издания, в том числе электронные, определенные организацией, осуществляющей образовательную деятельность.</w:t>
      </w:r>
    </w:p>
    <w:p w:rsidR="00DA6EA7" w:rsidRDefault="00DA6EA7"/>
    <w:sectPr w:rsidR="00DA6EA7" w:rsidSect="00D155F0">
      <w:pgSz w:w="11906" w:h="16838"/>
      <w:pgMar w:top="426" w:right="424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C03"/>
    <w:rsid w:val="00A42C03"/>
    <w:rsid w:val="00C95D78"/>
    <w:rsid w:val="00D155F0"/>
    <w:rsid w:val="00DA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5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5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4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Библиотекарь</dc:creator>
  <cp:lastModifiedBy>Алмаз</cp:lastModifiedBy>
  <cp:revision>2</cp:revision>
  <dcterms:created xsi:type="dcterms:W3CDTF">2018-11-06T09:57:00Z</dcterms:created>
  <dcterms:modified xsi:type="dcterms:W3CDTF">2018-11-06T09:57:00Z</dcterms:modified>
</cp:coreProperties>
</file>